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2D" w:rsidRDefault="002A276A" w:rsidP="007C4E2D">
      <w:pPr>
        <w:jc w:val="both"/>
        <w:rPr>
          <w:rFonts w:ascii="Times New Roman" w:hAnsi="Times New Roman" w:cs="Times New Roman"/>
          <w:sz w:val="24"/>
        </w:rPr>
      </w:pPr>
      <w:hyperlink r:id="rId4" w:tgtFrame="_blank" w:history="1">
        <w:r w:rsidR="007C4E2D" w:rsidRPr="007C4E2D">
          <w:rPr>
            <w:rStyle w:val="a3"/>
            <w:rFonts w:ascii="Times New Roman" w:hAnsi="Times New Roman" w:cs="Times New Roman"/>
            <w:sz w:val="24"/>
            <w:shd w:val="clear" w:color="auto" w:fill="FFFFFF"/>
          </w:rPr>
          <w:t>http://publication.pravo.gov.ru/document/0001202409030023?index=1</w:t>
        </w:r>
      </w:hyperlink>
    </w:p>
    <w:p w:rsidR="00736A3B" w:rsidRPr="007C4E2D" w:rsidRDefault="007C4E2D" w:rsidP="007C4E2D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7C4E2D">
        <w:rPr>
          <w:rFonts w:ascii="Times New Roman" w:hAnsi="Times New Roman" w:cs="Times New Roman"/>
          <w:color w:val="000000"/>
          <w:sz w:val="24"/>
          <w:shd w:val="clear" w:color="auto" w:fill="FFFFFF"/>
        </w:rPr>
        <w:t>приказ Министерства просвещения Российской Федерации от 05.08.2024 № 528 "О внесении изменений в приказ Министерства просвещения Российской Федерации от 27 ноября 2020 г. № 678 "Об утверждении Порядка проведения всероссийской олимпиады школьников".</w:t>
      </w:r>
    </w:p>
    <w:sectPr w:rsidR="00736A3B" w:rsidRPr="007C4E2D" w:rsidSect="002A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7E72"/>
    <w:rsid w:val="002A276A"/>
    <w:rsid w:val="00736047"/>
    <w:rsid w:val="00736A3B"/>
    <w:rsid w:val="007C4E2D"/>
    <w:rsid w:val="00997E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4E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409030023?index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мама</cp:lastModifiedBy>
  <cp:revision>2</cp:revision>
  <dcterms:created xsi:type="dcterms:W3CDTF">2024-09-23T10:03:00Z</dcterms:created>
  <dcterms:modified xsi:type="dcterms:W3CDTF">2024-09-23T10:03:00Z</dcterms:modified>
</cp:coreProperties>
</file>